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АДМИНИСТРАЦИЯ</w:t>
      </w:r>
    </w:p>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МУНИЦИПАЛЬНОГО ОБРАЗОВАНИЯ "НОВОЗАГАНСКОЕ" МУХОРШИБИРСКОГО РАЙОНА РЕСПУБЛИКИ БУРЯТИЯ (сельское поселение)</w:t>
      </w:r>
    </w:p>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 </w:t>
      </w:r>
    </w:p>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 </w:t>
      </w:r>
    </w:p>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ПОСТАНОВЛЕНИЕ</w:t>
      </w:r>
    </w:p>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 </w:t>
      </w:r>
    </w:p>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с. Новый Заган</w:t>
      </w:r>
    </w:p>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15 февраля 2021 г.                                                                                                                № 1</w:t>
      </w:r>
    </w:p>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 </w:t>
      </w:r>
    </w:p>
    <w:p w:rsidR="00DD4115" w:rsidRPr="00DD4115" w:rsidRDefault="00DD4115" w:rsidP="00DD4115">
      <w:pPr>
        <w:spacing w:before="100" w:beforeAutospacing="1" w:after="100" w:afterAutospacing="1" w:line="240" w:lineRule="auto"/>
        <w:jc w:val="center"/>
        <w:rPr>
          <w:rFonts w:eastAsia="Times New Roman"/>
          <w:sz w:val="24"/>
          <w:szCs w:val="24"/>
          <w:lang w:eastAsia="ru-RU"/>
        </w:rPr>
      </w:pPr>
      <w:r w:rsidRPr="00DD4115">
        <w:rPr>
          <w:rFonts w:ascii="Arial" w:eastAsia="Times New Roman" w:hAnsi="Arial" w:cs="Arial"/>
          <w:b/>
          <w:bCs/>
          <w:sz w:val="32"/>
          <w:szCs w:val="32"/>
          <w:lang w:eastAsia="ru-RU"/>
        </w:rPr>
        <w:t>О межведомственной комиссии по оценке и обследованию помещения в целях признания его жилым помещением, жилого помещения непригодным для проживания граждан, многоквартирного дома в целях признания его аварийным и подлежащим сносу или реконструкции</w:t>
      </w:r>
    </w:p>
    <w:p w:rsidR="00DD4115" w:rsidRPr="001606FF" w:rsidRDefault="00DD4115" w:rsidP="001606FF">
      <w:pPr>
        <w:spacing w:before="100" w:beforeAutospacing="1" w:after="100" w:afterAutospacing="1" w:line="240" w:lineRule="auto"/>
        <w:ind w:firstLine="567"/>
        <w:jc w:val="both"/>
        <w:rPr>
          <w:rFonts w:eastAsia="Times New Roman"/>
          <w:sz w:val="24"/>
          <w:szCs w:val="24"/>
          <w:lang w:eastAsia="ru-RU"/>
        </w:rPr>
      </w:pPr>
      <w:r w:rsidRPr="001606FF">
        <w:rPr>
          <w:rFonts w:eastAsia="Times New Roman"/>
          <w:sz w:val="24"/>
          <w:szCs w:val="24"/>
          <w:lang w:eastAsia="ru-RU"/>
        </w:rPr>
        <w:t>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xml:space="preserve">В соответствии с пунктом 8 части 1 статьи 14 </w:t>
      </w:r>
      <w:hyperlink r:id="rId4" w:tgtFrame="_blank" w:history="1">
        <w:r w:rsidRPr="004E7FDC">
          <w:rPr>
            <w:rFonts w:eastAsia="Times New Roman"/>
            <w:color w:val="0000FF"/>
            <w:sz w:val="24"/>
            <w:szCs w:val="24"/>
            <w:u w:val="single"/>
            <w:lang w:eastAsia="ru-RU"/>
          </w:rPr>
          <w:t>Жилищного кодекса Российской Федерации</w:t>
        </w:r>
      </w:hyperlink>
      <w:r w:rsidRPr="004E7FDC">
        <w:rPr>
          <w:rFonts w:eastAsia="Times New Roman"/>
          <w:sz w:val="24"/>
          <w:szCs w:val="24"/>
          <w:lang w:eastAsia="ru-RU"/>
        </w:rPr>
        <w:t xml:space="preserve">, Федеральным законом </w:t>
      </w:r>
      <w:hyperlink r:id="rId5" w:tgtFrame="_blank" w:history="1">
        <w:r w:rsidRPr="004E7FDC">
          <w:rPr>
            <w:rFonts w:eastAsia="Times New Roman"/>
            <w:color w:val="0000FF"/>
            <w:sz w:val="24"/>
            <w:szCs w:val="24"/>
            <w:u w:val="single"/>
            <w:lang w:eastAsia="ru-RU"/>
          </w:rPr>
          <w:t>от 06.10.2003 № 131-ФЗ</w:t>
        </w:r>
      </w:hyperlink>
      <w:r w:rsidRPr="004E7FDC">
        <w:rPr>
          <w:rFonts w:eastAsia="Times New Roman"/>
          <w:sz w:val="24"/>
          <w:szCs w:val="24"/>
          <w:lang w:eastAsia="ru-RU"/>
        </w:rPr>
        <w:t xml:space="preserve">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муниципального образования сельского поселения «Новозаганское», администрация муниципального образования сельского поселения «Новозаганское»,</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caps/>
          <w:spacing w:val="32"/>
          <w:sz w:val="24"/>
          <w:szCs w:val="24"/>
          <w:lang w:eastAsia="ru-RU"/>
        </w:rPr>
        <w:t>постановляЕТ:</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xml:space="preserve">Создать и утвердить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w:t>
      </w:r>
      <w:r w:rsidRPr="004E7FDC">
        <w:rPr>
          <w:rFonts w:eastAsia="Times New Roman"/>
          <w:sz w:val="24"/>
          <w:szCs w:val="24"/>
          <w:lang w:eastAsia="ru-RU"/>
        </w:rPr>
        <w:lastRenderedPageBreak/>
        <w:t>аварийным и подлежащим сносу или реконструкции согласно приложению № 1 к настоящему постановлению.</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согласно приложению № 2 к настоящему постановлению.</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«Новозаганское».</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Настоящее постановление вступает в силу с момента его обнародования.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Контроль за исполнением настоящего постановления возложить на ведущего специалиста Администрации муниципального образования сельского поселения «Новозаганское» (Н.В. Гнеушеву).</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Глава</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муниципального образования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сельского поселения «Новозаганское»</w:t>
      </w:r>
      <w:r w:rsidR="001606FF" w:rsidRPr="004E7FDC">
        <w:rPr>
          <w:rFonts w:eastAsia="Times New Roman"/>
          <w:sz w:val="24"/>
          <w:szCs w:val="24"/>
          <w:lang w:eastAsia="ru-RU"/>
        </w:rPr>
        <w:t xml:space="preserve">                                                    </w:t>
      </w:r>
      <w:r w:rsidRPr="004E7FDC">
        <w:rPr>
          <w:rFonts w:eastAsia="Times New Roman"/>
          <w:sz w:val="24"/>
          <w:szCs w:val="24"/>
          <w:lang w:eastAsia="ru-RU"/>
        </w:rPr>
        <w:t xml:space="preserve"> О.Н. Ланцова</w:t>
      </w:r>
    </w:p>
    <w:p w:rsidR="00DD4115" w:rsidRPr="004E7FDC" w:rsidRDefault="00DD4115" w:rsidP="004E7FDC">
      <w:pPr>
        <w:pStyle w:val="a4"/>
        <w:jc w:val="right"/>
        <w:rPr>
          <w:sz w:val="24"/>
          <w:szCs w:val="24"/>
          <w:lang w:eastAsia="ru-RU"/>
        </w:rPr>
      </w:pPr>
      <w:r w:rsidRPr="001606FF">
        <w:rPr>
          <w:lang w:eastAsia="ru-RU"/>
        </w:rPr>
        <w:br w:type="page"/>
      </w:r>
      <w:r w:rsidRPr="004E7FDC">
        <w:rPr>
          <w:sz w:val="24"/>
          <w:szCs w:val="24"/>
          <w:lang w:eastAsia="ru-RU"/>
        </w:rPr>
        <w:lastRenderedPageBreak/>
        <w:t>Приложение № 1</w:t>
      </w:r>
    </w:p>
    <w:p w:rsidR="00DD4115" w:rsidRPr="004E7FDC" w:rsidRDefault="00DD4115" w:rsidP="004E7FDC">
      <w:pPr>
        <w:pStyle w:val="a4"/>
        <w:jc w:val="right"/>
        <w:rPr>
          <w:sz w:val="24"/>
          <w:szCs w:val="24"/>
          <w:lang w:eastAsia="ru-RU"/>
        </w:rPr>
      </w:pPr>
      <w:r w:rsidRPr="004E7FDC">
        <w:rPr>
          <w:sz w:val="24"/>
          <w:szCs w:val="24"/>
          <w:lang w:eastAsia="ru-RU"/>
        </w:rPr>
        <w:t>Утвержден</w:t>
      </w:r>
    </w:p>
    <w:p w:rsidR="00DD4115" w:rsidRPr="004E7FDC" w:rsidRDefault="00DD4115" w:rsidP="004E7FDC">
      <w:pPr>
        <w:pStyle w:val="a4"/>
        <w:jc w:val="right"/>
        <w:rPr>
          <w:sz w:val="24"/>
          <w:szCs w:val="24"/>
          <w:lang w:eastAsia="ru-RU"/>
        </w:rPr>
      </w:pPr>
      <w:r w:rsidRPr="004E7FDC">
        <w:rPr>
          <w:sz w:val="24"/>
          <w:szCs w:val="24"/>
          <w:lang w:eastAsia="ru-RU"/>
        </w:rPr>
        <w:t>постановлением администрации</w:t>
      </w:r>
    </w:p>
    <w:p w:rsidR="00DD4115" w:rsidRPr="004E7FDC" w:rsidRDefault="00DD4115" w:rsidP="004E7FDC">
      <w:pPr>
        <w:pStyle w:val="a4"/>
        <w:jc w:val="right"/>
        <w:rPr>
          <w:sz w:val="24"/>
          <w:szCs w:val="24"/>
          <w:lang w:eastAsia="ru-RU"/>
        </w:rPr>
      </w:pPr>
      <w:r w:rsidRPr="004E7FDC">
        <w:rPr>
          <w:sz w:val="24"/>
          <w:szCs w:val="24"/>
          <w:lang w:eastAsia="ru-RU"/>
        </w:rPr>
        <w:t>муниципального образования</w:t>
      </w:r>
    </w:p>
    <w:p w:rsidR="00DD4115" w:rsidRPr="004E7FDC" w:rsidRDefault="00DD4115" w:rsidP="004E7FDC">
      <w:pPr>
        <w:pStyle w:val="a4"/>
        <w:jc w:val="right"/>
        <w:rPr>
          <w:sz w:val="24"/>
          <w:szCs w:val="24"/>
          <w:lang w:eastAsia="ru-RU"/>
        </w:rPr>
      </w:pPr>
      <w:r w:rsidRPr="004E7FDC">
        <w:rPr>
          <w:sz w:val="24"/>
          <w:szCs w:val="24"/>
          <w:lang w:eastAsia="ru-RU"/>
        </w:rPr>
        <w:t>сельского поселения «Новозаганское»</w:t>
      </w:r>
    </w:p>
    <w:p w:rsidR="00DD4115" w:rsidRPr="004E7FDC" w:rsidRDefault="00DD4115" w:rsidP="004E7FDC">
      <w:pPr>
        <w:pStyle w:val="a4"/>
        <w:jc w:val="right"/>
        <w:rPr>
          <w:sz w:val="24"/>
          <w:szCs w:val="24"/>
          <w:lang w:eastAsia="ru-RU"/>
        </w:rPr>
      </w:pPr>
      <w:r w:rsidRPr="004E7FDC">
        <w:rPr>
          <w:sz w:val="24"/>
          <w:szCs w:val="24"/>
          <w:lang w:eastAsia="ru-RU"/>
        </w:rPr>
        <w:t>от 15 февраля 2021 года №1</w:t>
      </w:r>
    </w:p>
    <w:p w:rsidR="00DD4115" w:rsidRPr="001606FF" w:rsidRDefault="00DD4115" w:rsidP="001606FF">
      <w:pPr>
        <w:spacing w:before="100" w:beforeAutospacing="1" w:after="100" w:afterAutospacing="1" w:line="240" w:lineRule="auto"/>
        <w:ind w:firstLine="567"/>
        <w:jc w:val="both"/>
        <w:rPr>
          <w:rFonts w:eastAsia="Times New Roman"/>
          <w:sz w:val="24"/>
          <w:szCs w:val="24"/>
          <w:lang w:eastAsia="ru-RU"/>
        </w:rPr>
      </w:pPr>
      <w:r w:rsidRPr="001606FF">
        <w:rPr>
          <w:rFonts w:eastAsia="Times New Roman"/>
          <w:sz w:val="24"/>
          <w:szCs w:val="24"/>
          <w:lang w:eastAsia="ru-RU"/>
        </w:rPr>
        <w:t>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Состав</w:t>
      </w:r>
      <w:r w:rsidR="004E7FDC" w:rsidRPr="004E7FDC">
        <w:rPr>
          <w:rFonts w:eastAsia="Times New Roman"/>
          <w:sz w:val="24"/>
          <w:szCs w:val="24"/>
          <w:lang w:eastAsia="ru-RU"/>
        </w:rPr>
        <w:t xml:space="preserve"> </w:t>
      </w:r>
      <w:r w:rsidRPr="004E7FDC">
        <w:rPr>
          <w:rFonts w:eastAsia="Times New Roman"/>
          <w:sz w:val="24"/>
          <w:szCs w:val="24"/>
          <w:lang w:eastAsia="ru-RU"/>
        </w:rPr>
        <w:t>межведомственной комиссии по оценке и обследованию помещения в целях признания его жилым помещением, жилого помещения непригодным для проживания граждан, многоквартирного дома в целях признания его аварийным и подлежащим сносу или реконструкции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w:t>
      </w:r>
    </w:p>
    <w:tbl>
      <w:tblPr>
        <w:tblW w:w="5000" w:type="pct"/>
        <w:tblCellMar>
          <w:left w:w="0" w:type="dxa"/>
          <w:right w:w="0" w:type="dxa"/>
        </w:tblCellMar>
        <w:tblLook w:val="04A0"/>
      </w:tblPr>
      <w:tblGrid>
        <w:gridCol w:w="2111"/>
        <w:gridCol w:w="546"/>
        <w:gridCol w:w="6914"/>
      </w:tblGrid>
      <w:tr w:rsidR="00DD4115" w:rsidRPr="004E7FDC" w:rsidTr="00DD4115">
        <w:tc>
          <w:tcPr>
            <w:tcW w:w="1103"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Ланцова О.Н.</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Глава муниципального образования сельского поселения «Новозаганское», председатель комиссии</w:t>
            </w:r>
          </w:p>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r>
      <w:tr w:rsidR="00DD4115" w:rsidRPr="004E7FDC" w:rsidTr="00DD4115">
        <w:tc>
          <w:tcPr>
            <w:tcW w:w="1103"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xml:space="preserve">Гнеушева Н.В. </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xml:space="preserve">Ведущий специалист администрации муниципального образования сельского поселения «Новозаганское», </w:t>
            </w:r>
          </w:p>
        </w:tc>
      </w:tr>
      <w:tr w:rsidR="00DD4115" w:rsidRPr="004E7FDC" w:rsidTr="00DD4115">
        <w:tc>
          <w:tcPr>
            <w:tcW w:w="1103"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r>
      <w:tr w:rsidR="00DD4115" w:rsidRPr="004E7FDC" w:rsidTr="00DD4115">
        <w:tc>
          <w:tcPr>
            <w:tcW w:w="1103"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Тимофеев И.В.</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Заместитель председателя - архитектор МУ «Комитет по УИ и МХ МО «Мухоршибирский район» РБ</w:t>
            </w:r>
          </w:p>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r>
      <w:tr w:rsidR="00DD4115" w:rsidRPr="004E7FDC" w:rsidTr="00DD4115">
        <w:trPr>
          <w:trHeight w:val="68"/>
        </w:trPr>
        <w:tc>
          <w:tcPr>
            <w:tcW w:w="1103" w:type="pct"/>
            <w:tcMar>
              <w:top w:w="0" w:type="dxa"/>
              <w:left w:w="108" w:type="dxa"/>
              <w:bottom w:w="0" w:type="dxa"/>
              <w:right w:w="108" w:type="dxa"/>
            </w:tcMar>
            <w:hideMark/>
          </w:tcPr>
          <w:p w:rsidR="00DD4115" w:rsidRPr="004E7FDC" w:rsidRDefault="00DD4115" w:rsidP="001606FF">
            <w:pPr>
              <w:spacing w:before="100" w:beforeAutospacing="1" w:after="0" w:line="68" w:lineRule="atLeast"/>
              <w:ind w:firstLine="567"/>
              <w:jc w:val="both"/>
              <w:rPr>
                <w:rFonts w:eastAsia="Times New Roman"/>
                <w:sz w:val="24"/>
                <w:szCs w:val="24"/>
                <w:lang w:eastAsia="ru-RU"/>
              </w:rPr>
            </w:pPr>
            <w:r w:rsidRPr="004E7FDC">
              <w:rPr>
                <w:rFonts w:eastAsia="Times New Roman"/>
                <w:sz w:val="24"/>
                <w:szCs w:val="24"/>
                <w:lang w:eastAsia="ru-RU"/>
              </w:rPr>
              <w:t xml:space="preserve">По согласованию </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68" w:lineRule="atLeast"/>
              <w:ind w:firstLine="567"/>
              <w:jc w:val="both"/>
              <w:rPr>
                <w:rFonts w:eastAsia="Times New Roman"/>
                <w:sz w:val="24"/>
                <w:szCs w:val="24"/>
                <w:lang w:eastAsia="ru-RU"/>
              </w:rPr>
            </w:pPr>
            <w:r w:rsidRPr="004E7FDC">
              <w:rPr>
                <w:rFonts w:eastAsia="Times New Roman"/>
                <w:sz w:val="24"/>
                <w:szCs w:val="24"/>
                <w:lang w:eastAsia="ru-RU"/>
              </w:rPr>
              <w:t>-</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начальник (уполномоченное лицо) ТО Управления Роспотребнадзора по РБ в Мухоршибирском районе</w:t>
            </w:r>
          </w:p>
          <w:p w:rsidR="00DD4115" w:rsidRPr="004E7FDC" w:rsidRDefault="00DD4115" w:rsidP="001606FF">
            <w:pPr>
              <w:spacing w:before="100" w:beforeAutospacing="1" w:after="0" w:line="68" w:lineRule="atLeast"/>
              <w:ind w:firstLine="567"/>
              <w:jc w:val="both"/>
              <w:rPr>
                <w:rFonts w:eastAsia="Times New Roman"/>
                <w:sz w:val="24"/>
                <w:szCs w:val="24"/>
                <w:lang w:eastAsia="ru-RU"/>
              </w:rPr>
            </w:pPr>
            <w:r w:rsidRPr="004E7FDC">
              <w:rPr>
                <w:rFonts w:eastAsia="Times New Roman"/>
                <w:sz w:val="24"/>
                <w:szCs w:val="24"/>
                <w:lang w:eastAsia="ru-RU"/>
              </w:rPr>
              <w:t> </w:t>
            </w:r>
          </w:p>
        </w:tc>
      </w:tr>
      <w:tr w:rsidR="00DD4115" w:rsidRPr="004E7FDC" w:rsidTr="00DD4115">
        <w:tc>
          <w:tcPr>
            <w:tcW w:w="1103"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По согласованию</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эксперт, аттестованный на право подготовки заключений экспертизы проектной документации и (или) результатов инженерных изысканий</w:t>
            </w:r>
          </w:p>
        </w:tc>
      </w:tr>
      <w:tr w:rsidR="00DD4115" w:rsidRPr="004E7FDC" w:rsidTr="00DD4115">
        <w:trPr>
          <w:trHeight w:val="819"/>
        </w:trPr>
        <w:tc>
          <w:tcPr>
            <w:tcW w:w="1103"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По согласованию</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главный врач (уполномоченное лицо) ФФБУЗ «Центр Гигиены и эпидемиологии в Республике Бурятия в Мухоршибирском районе»</w:t>
            </w:r>
          </w:p>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r>
      <w:tr w:rsidR="00DD4115" w:rsidRPr="004E7FDC" w:rsidTr="00DD4115">
        <w:tc>
          <w:tcPr>
            <w:tcW w:w="1103"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По согласованию</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начальник (уполномоченное лицо) ОНД Мухоршибирского района УНД ПР ГУ МЧС России по РБ</w:t>
            </w:r>
          </w:p>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r>
      <w:tr w:rsidR="00DD4115" w:rsidRPr="004E7FDC" w:rsidTr="00DD4115">
        <w:tc>
          <w:tcPr>
            <w:tcW w:w="1103"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По согласованию</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представитель Республиканской службы государственного строительного и жилищного надзора</w:t>
            </w:r>
          </w:p>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r>
      <w:tr w:rsidR="00DD4115" w:rsidRPr="004E7FDC" w:rsidTr="004E7FDC">
        <w:trPr>
          <w:trHeight w:val="709"/>
        </w:trPr>
        <w:tc>
          <w:tcPr>
            <w:tcW w:w="1103"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lastRenderedPageBreak/>
              <w:t>По согласованию</w:t>
            </w:r>
          </w:p>
        </w:tc>
        <w:tc>
          <w:tcPr>
            <w:tcW w:w="285"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 </w:t>
            </w:r>
          </w:p>
        </w:tc>
        <w:tc>
          <w:tcPr>
            <w:tcW w:w="3612" w:type="pct"/>
            <w:tcMar>
              <w:top w:w="0" w:type="dxa"/>
              <w:left w:w="108" w:type="dxa"/>
              <w:bottom w:w="0" w:type="dxa"/>
              <w:right w:w="108" w:type="dxa"/>
            </w:tcMar>
            <w:hideMark/>
          </w:tcPr>
          <w:p w:rsidR="00DD4115" w:rsidRPr="004E7FDC" w:rsidRDefault="00DD4115" w:rsidP="001606FF">
            <w:pPr>
              <w:spacing w:before="100" w:beforeAutospacing="1" w:after="0" w:line="240" w:lineRule="auto"/>
              <w:ind w:firstLine="567"/>
              <w:jc w:val="both"/>
              <w:rPr>
                <w:rFonts w:eastAsia="Times New Roman"/>
                <w:sz w:val="24"/>
                <w:szCs w:val="24"/>
                <w:lang w:eastAsia="ru-RU"/>
              </w:rPr>
            </w:pPr>
            <w:r w:rsidRPr="004E7FDC">
              <w:rPr>
                <w:rFonts w:eastAsia="Times New Roman"/>
                <w:sz w:val="24"/>
                <w:szCs w:val="24"/>
                <w:lang w:eastAsia="ru-RU"/>
              </w:rPr>
              <w:t>начальник (уполномоченное лицо) 7-го Мухоршибирского отряда Государственной противопожарной службы Республики Бурятия</w:t>
            </w:r>
          </w:p>
        </w:tc>
      </w:tr>
    </w:tbl>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w:t>
      </w: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4E7FDC" w:rsidRDefault="004E7FDC" w:rsidP="001606FF">
      <w:pPr>
        <w:spacing w:before="100" w:beforeAutospacing="1" w:after="100" w:afterAutospacing="1" w:line="240" w:lineRule="auto"/>
        <w:ind w:firstLine="567"/>
        <w:jc w:val="right"/>
        <w:rPr>
          <w:rFonts w:eastAsia="Times New Roman"/>
          <w:sz w:val="24"/>
          <w:szCs w:val="24"/>
          <w:lang w:eastAsia="ru-RU"/>
        </w:rPr>
      </w:pPr>
    </w:p>
    <w:p w:rsidR="00DD4115" w:rsidRPr="004E7FDC" w:rsidRDefault="00DD4115" w:rsidP="004E7FDC">
      <w:pPr>
        <w:pStyle w:val="a4"/>
        <w:jc w:val="right"/>
        <w:rPr>
          <w:sz w:val="24"/>
          <w:szCs w:val="24"/>
          <w:lang w:eastAsia="ru-RU"/>
        </w:rPr>
      </w:pPr>
      <w:r w:rsidRPr="004E7FDC">
        <w:rPr>
          <w:sz w:val="24"/>
          <w:szCs w:val="24"/>
          <w:lang w:eastAsia="ru-RU"/>
        </w:rPr>
        <w:lastRenderedPageBreak/>
        <w:t>Приложение 2</w:t>
      </w:r>
    </w:p>
    <w:p w:rsidR="00DD4115" w:rsidRPr="004E7FDC" w:rsidRDefault="00DD4115" w:rsidP="004E7FDC">
      <w:pPr>
        <w:pStyle w:val="a4"/>
        <w:jc w:val="right"/>
        <w:rPr>
          <w:sz w:val="24"/>
          <w:szCs w:val="24"/>
          <w:lang w:eastAsia="ru-RU"/>
        </w:rPr>
      </w:pPr>
      <w:r w:rsidRPr="004E7FDC">
        <w:rPr>
          <w:sz w:val="24"/>
          <w:szCs w:val="24"/>
          <w:lang w:eastAsia="ru-RU"/>
        </w:rPr>
        <w:t>Утверждено</w:t>
      </w:r>
    </w:p>
    <w:p w:rsidR="00DD4115" w:rsidRPr="004E7FDC" w:rsidRDefault="00DD4115" w:rsidP="004E7FDC">
      <w:pPr>
        <w:pStyle w:val="a4"/>
        <w:jc w:val="right"/>
        <w:rPr>
          <w:sz w:val="24"/>
          <w:szCs w:val="24"/>
          <w:lang w:eastAsia="ru-RU"/>
        </w:rPr>
      </w:pPr>
      <w:r w:rsidRPr="004E7FDC">
        <w:rPr>
          <w:sz w:val="24"/>
          <w:szCs w:val="24"/>
          <w:lang w:eastAsia="ru-RU"/>
        </w:rPr>
        <w:t>постановлением администрации</w:t>
      </w:r>
    </w:p>
    <w:p w:rsidR="00DD4115" w:rsidRPr="004E7FDC" w:rsidRDefault="00DD4115" w:rsidP="004E7FDC">
      <w:pPr>
        <w:pStyle w:val="a4"/>
        <w:jc w:val="right"/>
        <w:rPr>
          <w:sz w:val="24"/>
          <w:szCs w:val="24"/>
          <w:lang w:eastAsia="ru-RU"/>
        </w:rPr>
      </w:pPr>
      <w:r w:rsidRPr="004E7FDC">
        <w:rPr>
          <w:sz w:val="24"/>
          <w:szCs w:val="24"/>
          <w:lang w:eastAsia="ru-RU"/>
        </w:rPr>
        <w:t>муниципального образования</w:t>
      </w:r>
    </w:p>
    <w:p w:rsidR="00DD4115" w:rsidRPr="004E7FDC" w:rsidRDefault="00DD4115" w:rsidP="004E7FDC">
      <w:pPr>
        <w:pStyle w:val="a4"/>
        <w:jc w:val="right"/>
        <w:rPr>
          <w:sz w:val="24"/>
          <w:szCs w:val="24"/>
          <w:lang w:eastAsia="ru-RU"/>
        </w:rPr>
      </w:pPr>
      <w:r w:rsidRPr="004E7FDC">
        <w:rPr>
          <w:sz w:val="24"/>
          <w:szCs w:val="24"/>
          <w:lang w:eastAsia="ru-RU"/>
        </w:rPr>
        <w:t>сельского поселения «Новозаганское»</w:t>
      </w:r>
    </w:p>
    <w:p w:rsidR="00DD4115" w:rsidRPr="00CE4063" w:rsidRDefault="00DD4115" w:rsidP="00CE4063">
      <w:pPr>
        <w:pStyle w:val="a4"/>
        <w:jc w:val="right"/>
        <w:rPr>
          <w:sz w:val="24"/>
          <w:szCs w:val="24"/>
          <w:lang w:eastAsia="ru-RU"/>
        </w:rPr>
      </w:pPr>
      <w:r w:rsidRPr="004E7FDC">
        <w:rPr>
          <w:sz w:val="24"/>
          <w:szCs w:val="24"/>
          <w:lang w:eastAsia="ru-RU"/>
        </w:rPr>
        <w:t>от 15 февраля 2021 года № 1</w:t>
      </w:r>
    </w:p>
    <w:p w:rsidR="004E7FDC"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Положение</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О межведомственной комиссии по оценке и обследованию помещения в целях признания его жилым помещением, жилого помещения непригодным для проживания граждан, многоквартирного дома в целях признания его аварийным и подлежащим сносу или реконструкции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1. Общие положения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1.1.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аварийным и подлежащим сносу или реконструкции (далее - Комиссия) создана в целях оценки жилых помещений, многоквартирных домов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находящегося на территории муниципального образования сельского поселения «Новозаганское», на соответствие требованиям, которым должно отвечать жилое помещение.</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xml:space="preserve">1.2. В своей деятельности Комиссия руководствуется </w:t>
      </w:r>
      <w:hyperlink r:id="rId6" w:tgtFrame="_blank" w:history="1">
        <w:r w:rsidRPr="004E7FDC">
          <w:rPr>
            <w:rFonts w:eastAsia="Times New Roman"/>
            <w:color w:val="0000FF"/>
            <w:sz w:val="24"/>
            <w:szCs w:val="24"/>
            <w:u w:val="single"/>
            <w:lang w:eastAsia="ru-RU"/>
          </w:rPr>
          <w:t>Конституцией Российской Федерации</w:t>
        </w:r>
      </w:hyperlink>
      <w:r w:rsidRPr="004E7FDC">
        <w:rPr>
          <w:rFonts w:eastAsia="Times New Roman"/>
          <w:sz w:val="24"/>
          <w:szCs w:val="24"/>
          <w:lang w:eastAsia="ru-RU"/>
        </w:rPr>
        <w:t xml:space="preserve">, </w:t>
      </w:r>
      <w:hyperlink r:id="rId7" w:tgtFrame="_blank" w:history="1">
        <w:r w:rsidRPr="004E7FDC">
          <w:rPr>
            <w:rFonts w:eastAsia="Times New Roman"/>
            <w:color w:val="0000FF"/>
            <w:sz w:val="24"/>
            <w:szCs w:val="24"/>
            <w:u w:val="single"/>
            <w:lang w:eastAsia="ru-RU"/>
          </w:rPr>
          <w:t>Жилищным кодексом Российской Федерации</w:t>
        </w:r>
      </w:hyperlink>
      <w:r w:rsidRPr="004E7FDC">
        <w:rPr>
          <w:rFonts w:eastAsia="Times New Roman"/>
          <w:sz w:val="24"/>
          <w:szCs w:val="24"/>
          <w:lang w:eastAsia="ru-RU"/>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от 28.01.2006 № 47),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w:t>
      </w:r>
      <w:hyperlink r:id="rId8" w:tgtFrame="_blank" w:history="1">
        <w:r w:rsidRPr="004E7FDC">
          <w:rPr>
            <w:rFonts w:eastAsia="Times New Roman"/>
            <w:color w:val="0000FF"/>
            <w:sz w:val="24"/>
            <w:szCs w:val="24"/>
            <w:u w:val="single"/>
            <w:lang w:eastAsia="ru-RU"/>
          </w:rPr>
          <w:t>от 27.09.2003 № 170</w:t>
        </w:r>
      </w:hyperlink>
      <w:r w:rsidRPr="004E7FDC">
        <w:rPr>
          <w:rFonts w:eastAsia="Times New Roman"/>
          <w:sz w:val="24"/>
          <w:szCs w:val="24"/>
          <w:lang w:eastAsia="ru-RU"/>
        </w:rPr>
        <w:t>, настоящим Положением и иными нормативными правовыми актами.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1.3. Комиссия является коллегиальным и межведомственным органом.</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1.4. Состав Комиссии утверждается постановлением Администрации муниципального образования сельского поселения «Новозаганское».</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1.5. В состав комиссии входят представители Администрации</w:t>
      </w:r>
      <w:r w:rsidRPr="004E7FDC">
        <w:rPr>
          <w:rFonts w:eastAsia="Times New Roman"/>
          <w:sz w:val="24"/>
          <w:szCs w:val="24"/>
          <w:shd w:val="clear" w:color="auto" w:fill="FFFFFF"/>
          <w:lang w:eastAsia="ru-RU"/>
        </w:rPr>
        <w:t xml:space="preserve"> </w:t>
      </w:r>
      <w:r w:rsidRPr="004E7FDC">
        <w:rPr>
          <w:rFonts w:eastAsia="Times New Roman"/>
          <w:sz w:val="24"/>
          <w:szCs w:val="24"/>
          <w:lang w:eastAsia="ru-RU"/>
        </w:rPr>
        <w:t>муниципального образования сельского поселения «Новозаганское», председателем межведомственной комиссии назначается глава муниципального образования сельского поселения «Новозаганское».</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w:t>
      </w:r>
      <w:r w:rsidRPr="004E7FDC">
        <w:rPr>
          <w:rFonts w:eastAsia="Times New Roman"/>
          <w:sz w:val="24"/>
          <w:szCs w:val="24"/>
          <w:lang w:eastAsia="ru-RU"/>
        </w:rPr>
        <w:lastRenderedPageBreak/>
        <w:t>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2.1.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D4115" w:rsidRPr="004E7FDC" w:rsidRDefault="00DD4115" w:rsidP="001606FF">
      <w:pPr>
        <w:spacing w:before="100" w:beforeAutospacing="1" w:after="100" w:afterAutospacing="1" w:line="240" w:lineRule="auto"/>
        <w:jc w:val="both"/>
        <w:rPr>
          <w:rFonts w:eastAsia="Times New Roman"/>
          <w:sz w:val="24"/>
          <w:szCs w:val="24"/>
          <w:lang w:eastAsia="ru-RU"/>
        </w:rPr>
      </w:pPr>
      <w:r w:rsidRPr="004E7FDC">
        <w:rPr>
          <w:rFonts w:eastAsia="Times New Roman"/>
          <w:sz w:val="24"/>
          <w:szCs w:val="24"/>
          <w:lang w:eastAsia="ru-RU"/>
        </w:rPr>
        <w:t>Собственник жилого помещения (уполномоченное им лицо), за исключением органов и (или) организаций, указанных в абзаце четвертом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Администрацией муниципального образования сельского поселения «Новозаганское». Порядок участия в работе комиссии собственника жилого помещения, получившего повреждения в результате чрезвычайной ситуации, устанавливается Администрацией муниципального образования сельского поселения «Новозаганское».</w:t>
      </w:r>
    </w:p>
    <w:p w:rsidR="00DD4115" w:rsidRPr="004E7FDC" w:rsidRDefault="00DD4115" w:rsidP="004E7FDC">
      <w:pPr>
        <w:spacing w:before="100" w:beforeAutospacing="1" w:after="100" w:afterAutospacing="1" w:line="240" w:lineRule="auto"/>
        <w:jc w:val="both"/>
        <w:rPr>
          <w:rFonts w:eastAsia="Times New Roman"/>
          <w:sz w:val="24"/>
          <w:szCs w:val="24"/>
          <w:lang w:eastAsia="ru-RU"/>
        </w:rPr>
      </w:pPr>
      <w:r w:rsidRPr="004E7FDC">
        <w:rPr>
          <w:rFonts w:eastAsia="Times New Roman"/>
          <w:sz w:val="24"/>
          <w:szCs w:val="24"/>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2. Основные функции Комиссии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xml:space="preserve">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w:t>
      </w:r>
      <w:r w:rsidRPr="004E7FDC">
        <w:rPr>
          <w:rFonts w:eastAsia="Times New Roman"/>
          <w:sz w:val="24"/>
          <w:szCs w:val="24"/>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требованиям и принимает решения в порядке, предусмотренном пунктом 4.10. настоящего Положения.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3. Права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Комиссия имеет право:</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3.1. Взаимодействовать в установленном законодательством порядке с органами государственной власти Республики Бурятия, органами местного самоуправления, организациями, учреждениями, предприятиями по вопросам, относящимся к компетенции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xml:space="preserve">3.2. Создавать экспертные рабочие группы, привлекать для участия в работе Комиссии и заслушивать на своих заседаниях представителей органов государственной власти, органов местного самоуправления, специалистов различных организаций, в том числе юридических лиц, являющихся членами </w:t>
      </w:r>
      <w:proofErr w:type="spellStart"/>
      <w:r w:rsidRPr="004E7FDC">
        <w:rPr>
          <w:rFonts w:eastAsia="Times New Roman"/>
          <w:sz w:val="24"/>
          <w:szCs w:val="24"/>
          <w:lang w:eastAsia="ru-RU"/>
        </w:rPr>
        <w:t>саморегулируемой</w:t>
      </w:r>
      <w:proofErr w:type="spellEnd"/>
      <w:r w:rsidRPr="004E7FDC">
        <w:rPr>
          <w:rFonts w:eastAsia="Times New Roman"/>
          <w:sz w:val="24"/>
          <w:szCs w:val="24"/>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собственника жилого помещения (уполномоченного им лица).</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3.3. Принимать соответствующее решение.</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 Организация деятельности Комиссии </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4.1. Комиссию возглавляет председатель, который руководит ее деятельностью и ведет заседания.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Председатель обладает правом решающего голоса.</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В отсутствие председателя Комиссии его функции выполняет заместитель.</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4.2. Председатель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осуществляет общее руководство Комиссией;</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организует деятельность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lastRenderedPageBreak/>
        <w:t>- определяет перечень вопросов выносимых для рассмотрения на заседании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проводит заседания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несет персональную ответственность за своевременность проведения заседания Комиссии и рассмотрения вопросов, входящих в компетенцию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4.3. Члены Комиссии обладают равными правами при обсуждении рассматриваемых на заседании вопросов.</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4.4. Члены Комиссии участвуют в заседаниях без права замены.</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4.5. Заседания Комиссии проводятся по мере необходимости. Дату, повестку дня заседания и порядок его проведения определяет председатель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4.6. Секретарь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проводит работу, связанную с организацией заседания Комиссии, уведомляет членов Комиссии о дате, времени и месте её проведения;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ведёт приём заявлений и необходимых документов;</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формирует повестку заседания;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готовит к рассмотрению для заседания Комиссии необходимые материалы;</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ведет протоколы заседаний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оформляет протоколы, решения Комиссии, заключения, акты в течение 7 календарных дней с момента проведения заседания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xml:space="preserve">- оформляет и направляет уведомления собственникам жилых помещений в соответствии с частью 10 статьи 32 </w:t>
      </w:r>
      <w:hyperlink r:id="rId9" w:tgtFrame="_blank" w:history="1">
        <w:r w:rsidRPr="004E7FDC">
          <w:rPr>
            <w:rFonts w:eastAsia="Times New Roman"/>
            <w:color w:val="0000FF"/>
            <w:sz w:val="24"/>
            <w:szCs w:val="24"/>
            <w:u w:val="single"/>
            <w:lang w:eastAsia="ru-RU"/>
          </w:rPr>
          <w:t>Жилищного кодекса Российской Федерации</w:t>
        </w:r>
      </w:hyperlink>
      <w:r w:rsidRPr="004E7FDC">
        <w:rPr>
          <w:rFonts w:eastAsia="Times New Roman"/>
          <w:sz w:val="24"/>
          <w:szCs w:val="24"/>
          <w:lang w:eastAsia="ru-RU"/>
        </w:rPr>
        <w:t xml:space="preserve"> в течение 7 календарных дней с момента проведения заседания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включает признанные аварийные и подлежащие сносу или реконструкции многоквартирные жилые дома в муниципальные правовые акты Администрации муниципального образования сельского поселения «Новозаганское», а также включает указанные объекты в соответствующие программы по обеспечению доступным и комфортным жильем жителей муниципального образования сельского поселения «Новозаганское»;</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несёт персональную ответственность за своевременность назначения заседаний Комиссии и формирование повестки дня заседания, своевременность рассмотрения поступающих материалов и документов, входящих в компетенцию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4.7.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lastRenderedPageBreak/>
        <w:t>а) сведения из Единого государственного реестра недвижимости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б) технический паспорт жилого помещения, а для нежилых помещений - технический план;</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требованиям.</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Комиссия вправе запрашивать эти документы в органах государственного надзора (контроля).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4.8.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муниципального образования сельского поселения «Новозаганское»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4.9.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2.1.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2.1. настоящего Положения, - в течение 20 календарных дней с даты регистрации и принимает решение (в виде заключения), указанное в пункте 4.10. настоящего Положения, либо решение о проведении дополнительного обследования оцениваемого помещения.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lastRenderedPageBreak/>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4.10.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РФ от 28.01.2006 № 47, требованиям:</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РФ от 28.01.2006 № 47, требованиями;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о выявлении оснований для признания помещения непригодным для проживания;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о выявлении оснований для признания многоквартирного дома аварийным и подлежащим реконструкции;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о выявлении оснований для признания многоквартирного дома аварийным и подлежащим сносу.</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об отсутствии оснований для признания многоквартирного дома аварийным и подлежащим сносу или реконструкции.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 xml:space="preserve">Решение принимается большинством голосов членов комиссии и оформляется в виде заключения в 3 экземплярах, по форме установленной постановлением Правительства РФ от 28.01.2006 № 47, с указанием соответствующих оснований принятия решения. Если число голосов «за» и «против» при принятии решения равно, решающим </w:t>
      </w:r>
      <w:r w:rsidRPr="004E7FDC">
        <w:rPr>
          <w:rFonts w:eastAsia="Times New Roman"/>
          <w:sz w:val="24"/>
          <w:szCs w:val="24"/>
          <w:lang w:eastAsia="ru-RU"/>
        </w:rPr>
        <w:lastRenderedPageBreak/>
        <w:t>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4.11. Два экземпляра заключения, указанного в абзаце девятом пункта 4.10. настоящего Положения, в 3-дневный срок направляются Комиссией в Администрацию муниципального образования сельского поселения «Новозаганское»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4.12. В случае обследования помещения Комиссия составляет в 3 экземплярах акт обследования помещения по форме, установленной постановлением Правительства РФ от 28.01.2006 № 47. Участие в обследовании помещения лиц, указанных в пункте 1.5. настоящего Положения, в случае их включения в состав комиссии является обязательным.</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На основании полученного заключения Администрация муниципального образования сельского поселения «Новозаганское»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4.13. Заключение и акт подписываются всеми присутствующими членами Комиссии.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4.14. Администрация муниципального образования сельского поселения «Новозаганское» в 5-дневный срок со дня принятия решения, предусмотренного пунктом 4.12.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решение, предусмотренное пунктом 4.10.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lastRenderedPageBreak/>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4.10.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D4115" w:rsidRPr="004E7FDC" w:rsidRDefault="00DD4115" w:rsidP="001606FF">
      <w:pPr>
        <w:spacing w:before="100" w:beforeAutospacing="1" w:after="100" w:afterAutospacing="1" w:line="240" w:lineRule="auto"/>
        <w:ind w:firstLine="567"/>
        <w:jc w:val="both"/>
        <w:rPr>
          <w:rFonts w:eastAsia="Times New Roman"/>
          <w:sz w:val="24"/>
          <w:szCs w:val="24"/>
          <w:lang w:eastAsia="ru-RU"/>
        </w:rPr>
      </w:pPr>
      <w:r w:rsidRPr="004E7FDC">
        <w:rPr>
          <w:rFonts w:eastAsia="Times New Roman"/>
          <w:sz w:val="24"/>
          <w:szCs w:val="24"/>
          <w:lang w:eastAsia="ru-RU"/>
        </w:rPr>
        <w:t>________________________________________________________________</w:t>
      </w:r>
    </w:p>
    <w:p w:rsidR="00B541CA" w:rsidRPr="004E7FDC" w:rsidRDefault="00CE4063" w:rsidP="001606FF">
      <w:pPr>
        <w:jc w:val="both"/>
        <w:rPr>
          <w:sz w:val="24"/>
          <w:szCs w:val="24"/>
        </w:rPr>
      </w:pPr>
    </w:p>
    <w:sectPr w:rsidR="00B541CA" w:rsidRPr="004E7FDC" w:rsidSect="0043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4115"/>
    <w:rsid w:val="001606FF"/>
    <w:rsid w:val="00380FB8"/>
    <w:rsid w:val="00432C83"/>
    <w:rsid w:val="004B79D8"/>
    <w:rsid w:val="004E7FDC"/>
    <w:rsid w:val="00756DB0"/>
    <w:rsid w:val="00AE75B5"/>
    <w:rsid w:val="00CA6293"/>
    <w:rsid w:val="00CE4063"/>
    <w:rsid w:val="00DD4115"/>
    <w:rsid w:val="00DE475E"/>
    <w:rsid w:val="00FB7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DD4115"/>
    <w:pPr>
      <w:spacing w:before="100" w:beforeAutospacing="1" w:after="100" w:afterAutospacing="1" w:line="240" w:lineRule="auto"/>
    </w:pPr>
    <w:rPr>
      <w:rFonts w:eastAsia="Times New Roman"/>
      <w:sz w:val="24"/>
      <w:szCs w:val="24"/>
      <w:lang w:eastAsia="ru-RU"/>
    </w:rPr>
  </w:style>
  <w:style w:type="character" w:customStyle="1" w:styleId="hyperlink">
    <w:name w:val="hyperlink"/>
    <w:basedOn w:val="a0"/>
    <w:rsid w:val="00DD4115"/>
  </w:style>
  <w:style w:type="paragraph" w:styleId="a3">
    <w:name w:val="Normal (Web)"/>
    <w:basedOn w:val="a"/>
    <w:uiPriority w:val="99"/>
    <w:semiHidden/>
    <w:unhideWhenUsed/>
    <w:rsid w:val="00DD4115"/>
    <w:pPr>
      <w:spacing w:before="100" w:beforeAutospacing="1" w:after="100" w:afterAutospacing="1" w:line="240" w:lineRule="auto"/>
    </w:pPr>
    <w:rPr>
      <w:rFonts w:eastAsia="Times New Roman"/>
      <w:sz w:val="24"/>
      <w:szCs w:val="24"/>
      <w:lang w:eastAsia="ru-RU"/>
    </w:rPr>
  </w:style>
  <w:style w:type="paragraph" w:styleId="a4">
    <w:name w:val="No Spacing"/>
    <w:uiPriority w:val="1"/>
    <w:qFormat/>
    <w:rsid w:val="004E7FDC"/>
    <w:pPr>
      <w:spacing w:after="0" w:line="240" w:lineRule="auto"/>
    </w:pPr>
  </w:style>
</w:styles>
</file>

<file path=word/webSettings.xml><?xml version="1.0" encoding="utf-8"?>
<w:webSettings xmlns:r="http://schemas.openxmlformats.org/officeDocument/2006/relationships" xmlns:w="http://schemas.openxmlformats.org/wordprocessingml/2006/main">
  <w:divs>
    <w:div w:id="856236113">
      <w:bodyDiv w:val="1"/>
      <w:marLeft w:val="0"/>
      <w:marRight w:val="0"/>
      <w:marTop w:val="0"/>
      <w:marBottom w:val="0"/>
      <w:divBdr>
        <w:top w:val="none" w:sz="0" w:space="0" w:color="auto"/>
        <w:left w:val="none" w:sz="0" w:space="0" w:color="auto"/>
        <w:bottom w:val="none" w:sz="0" w:space="0" w:color="auto"/>
        <w:right w:val="none" w:sz="0" w:space="0" w:color="auto"/>
      </w:divBdr>
      <w:divsChild>
        <w:div w:id="82046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F2E128A-77A2-4F7B-83C7-4877989A4CB3"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370BA400-14C4-4CDB-8A8B-B11F2A1A2F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15D4560C-D530-4955-BF7E-F734337AE80B" TargetMode="External"/><Relationship Id="rId11" Type="http://schemas.openxmlformats.org/officeDocument/2006/relationships/theme" Target="theme/theme1.xml"/><Relationship Id="rId5" Type="http://schemas.openxmlformats.org/officeDocument/2006/relationships/hyperlink" Target="https://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hyperlink" Target="https://pravo-search.minjust.ru/bigs/showDocument.html?id=370BA400-14C4-4CDB-8A8B-B11F2A1A2F55" TargetMode="External"/><Relationship Id="rId9" Type="http://schemas.openxmlformats.org/officeDocument/2006/relationships/hyperlink" Target="https://pravo-search.minjust.ru/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3796</Words>
  <Characters>21641</Characters>
  <Application>Microsoft Office Word</Application>
  <DocSecurity>0</DocSecurity>
  <Lines>180</Lines>
  <Paragraphs>50</Paragraphs>
  <ScaleCrop>false</ScaleCrop>
  <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2022-05-25T00:54:00Z</dcterms:created>
  <dcterms:modified xsi:type="dcterms:W3CDTF">2022-05-25T07:53:00Z</dcterms:modified>
</cp:coreProperties>
</file>